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F6E75" w:rsidR="00F30D73" w:rsidP="00F30D73" w:rsidRDefault="00F30D73" w14:paraId="5f51413" w14:textId="5f51413">
      <w:pPr>
        <w:jc w:val="right"/>
        <w15:collapsed w:val="false"/>
        <w:rPr>
          <w:rFonts w:ascii="Arial" w:hAnsi="Arial" w:cs="Arial"/>
        </w:rPr>
      </w:pPr>
      <w:bookmarkStart w:name="_GoBack" w:id="0"/>
      <w:bookmarkEnd w:id="0"/>
      <w:r w:rsidRPr="00EF6E75">
        <w:rPr>
          <w:rFonts w:ascii="Arial" w:hAnsi="Arial" w:cs="Arial"/>
        </w:rPr>
        <w:t>1 St-</w:t>
      </w:r>
      <w:r w:rsidR="00785280">
        <w:rPr>
          <w:rFonts w:ascii="Arial" w:hAnsi="Arial" w:cs="Arial"/>
        </w:rPr>
        <w:t>195</w:t>
      </w:r>
      <w:r w:rsidRPr="00EF6E75">
        <w:rPr>
          <w:rFonts w:ascii="Arial" w:hAnsi="Arial" w:cs="Arial"/>
        </w:rPr>
        <w:t>/</w:t>
      </w:r>
      <w:r w:rsidRPr="00EF6E75" w:rsidR="00651E9B">
        <w:rPr>
          <w:rFonts w:ascii="Arial" w:hAnsi="Arial" w:cs="Arial"/>
        </w:rPr>
        <w:t>20</w:t>
      </w:r>
      <w:r w:rsidR="00785280">
        <w:rPr>
          <w:rFonts w:ascii="Arial" w:hAnsi="Arial" w:cs="Arial"/>
        </w:rPr>
        <w:t>20</w:t>
      </w:r>
      <w:r w:rsidRPr="00EF6E75" w:rsidR="00B30EDC">
        <w:rPr>
          <w:rFonts w:ascii="Arial" w:hAnsi="Arial" w:cs="Arial"/>
        </w:rPr>
        <w:t>-</w:t>
      </w:r>
      <w:r w:rsidR="00785280">
        <w:rPr>
          <w:rFonts w:ascii="Arial" w:hAnsi="Arial" w:cs="Arial"/>
        </w:rPr>
        <w:t>35</w:t>
      </w:r>
    </w:p>
    <w:p w:rsidRPr="00EF6E75" w:rsidR="008E380D" w:rsidP="009E003C" w:rsidRDefault="008E380D">
      <w:pPr>
        <w:rPr>
          <w:rFonts w:ascii="Arial" w:hAnsi="Arial" w:cs="Arial"/>
        </w:rPr>
      </w:pPr>
    </w:p>
    <w:p w:rsidRPr="00EF6E75" w:rsidR="009E003C" w:rsidP="009E003C" w:rsidRDefault="009E003C">
      <w:pPr>
        <w:jc w:val="center"/>
        <w:rPr>
          <w:rFonts w:ascii="Arial" w:hAnsi="Arial" w:cs="Arial"/>
        </w:rPr>
      </w:pPr>
      <w:r w:rsidRPr="00EF6E75">
        <w:rPr>
          <w:rFonts w:ascii="Arial" w:hAnsi="Arial" w:cs="Arial"/>
        </w:rPr>
        <w:t>Z A P I S N I K</w:t>
      </w:r>
    </w:p>
    <w:p w:rsidRPr="00EF6E75" w:rsidR="00EF6E75" w:rsidP="009E003C" w:rsidRDefault="00EF6E75">
      <w:pPr>
        <w:jc w:val="center"/>
        <w:rPr>
          <w:rFonts w:ascii="Arial" w:hAnsi="Arial" w:cs="Arial"/>
        </w:rPr>
      </w:pPr>
    </w:p>
    <w:p w:rsidRPr="00EF6E75" w:rsidR="00F24E03" w:rsidP="009E003C" w:rsidRDefault="009E003C">
      <w:pPr>
        <w:jc w:val="both"/>
        <w:rPr>
          <w:rFonts w:ascii="Arial" w:hAnsi="Arial" w:cs="Arial"/>
        </w:rPr>
      </w:pPr>
      <w:r w:rsidRPr="00EF6E75">
        <w:rPr>
          <w:rFonts w:ascii="Arial" w:hAnsi="Arial" w:cs="Arial"/>
        </w:rPr>
        <w:t>sa SKUPŠTINE VJEROVNIKA</w:t>
      </w:r>
      <w:r w:rsidRPr="00EF6E75" w:rsidR="00EC4814">
        <w:rPr>
          <w:rFonts w:ascii="Arial" w:hAnsi="Arial" w:cs="Arial"/>
        </w:rPr>
        <w:t xml:space="preserve"> održane</w:t>
      </w:r>
      <w:r w:rsidRPr="00EF6E75">
        <w:rPr>
          <w:rFonts w:ascii="Arial" w:hAnsi="Arial" w:cs="Arial"/>
        </w:rPr>
        <w:t xml:space="preserve"> kod Trgovačkog suda u Zadru, u stečajnom postupku nad stečajnim dužnikom </w:t>
      </w:r>
      <w:r w:rsidRPr="0051418C" w:rsidR="002225AF">
        <w:rPr>
          <w:rFonts w:ascii="Arial" w:hAnsi="Arial" w:cs="Arial"/>
        </w:rPr>
        <w:t>JUVENIS d.o.o.</w:t>
      </w:r>
      <w:r w:rsidR="002225AF">
        <w:rPr>
          <w:rFonts w:ascii="Arial" w:hAnsi="Arial" w:cs="Arial"/>
        </w:rPr>
        <w:t xml:space="preserve"> u stečaju</w:t>
      </w:r>
      <w:r w:rsidRPr="0051418C" w:rsidR="002225AF">
        <w:rPr>
          <w:rFonts w:ascii="Arial" w:hAnsi="Arial" w:cs="Arial"/>
        </w:rPr>
        <w:t>, Zagreb, Ilica 80, OIB: 79313694410</w:t>
      </w:r>
      <w:r w:rsidRPr="00EF6E75" w:rsidR="00F30D73">
        <w:rPr>
          <w:rFonts w:ascii="Arial" w:hAnsi="Arial" w:cs="Arial"/>
        </w:rPr>
        <w:t>,</w:t>
      </w:r>
      <w:r w:rsidRPr="00EF6E75">
        <w:rPr>
          <w:rFonts w:ascii="Arial" w:hAnsi="Arial" w:cs="Arial"/>
        </w:rPr>
        <w:t xml:space="preserve"> </w:t>
      </w:r>
      <w:r w:rsidR="00C67B48">
        <w:rPr>
          <w:rFonts w:ascii="Arial" w:hAnsi="Arial" w:cs="Arial"/>
        </w:rPr>
        <w:t>24</w:t>
      </w:r>
      <w:r w:rsidRPr="00EF6E75" w:rsidR="00651E9B">
        <w:rPr>
          <w:rFonts w:ascii="Arial" w:hAnsi="Arial" w:cs="Arial"/>
        </w:rPr>
        <w:t xml:space="preserve">. </w:t>
      </w:r>
      <w:r w:rsidR="00C67B48">
        <w:rPr>
          <w:rFonts w:ascii="Arial" w:hAnsi="Arial" w:cs="Arial"/>
        </w:rPr>
        <w:t>studenog</w:t>
      </w:r>
      <w:r w:rsidRPr="00EF6E75" w:rsidR="007F4CE7">
        <w:rPr>
          <w:rFonts w:ascii="Arial" w:hAnsi="Arial" w:cs="Arial"/>
        </w:rPr>
        <w:t xml:space="preserve"> 2021</w:t>
      </w:r>
      <w:r w:rsidRPr="00EF6E75" w:rsidR="00651E9B">
        <w:rPr>
          <w:rFonts w:ascii="Arial" w:hAnsi="Arial" w:cs="Arial"/>
        </w:rPr>
        <w:t>.</w:t>
      </w:r>
    </w:p>
    <w:p w:rsidRPr="00EF6E75" w:rsidR="00F30D73" w:rsidP="009E003C" w:rsidRDefault="00F30D73">
      <w:pPr>
        <w:jc w:val="both"/>
        <w:rPr>
          <w:rFonts w:ascii="Arial" w:hAnsi="Arial" w:cs="Arial"/>
        </w:rPr>
      </w:pPr>
    </w:p>
    <w:p w:rsidRPr="00EF6E75" w:rsidR="009E003C" w:rsidP="009E003C" w:rsidRDefault="009E003C">
      <w:pPr>
        <w:jc w:val="both"/>
        <w:rPr>
          <w:rFonts w:ascii="Arial" w:hAnsi="Arial" w:cs="Arial"/>
        </w:rPr>
      </w:pPr>
      <w:r w:rsidRPr="00EF6E75">
        <w:rPr>
          <w:rFonts w:ascii="Arial" w:hAnsi="Arial" w:cs="Arial"/>
        </w:rPr>
        <w:t>Nazočni od suda:</w:t>
      </w:r>
    </w:p>
    <w:p w:rsidRPr="00EF6E75" w:rsidR="009E003C" w:rsidP="009E003C" w:rsidRDefault="009E003C">
      <w:pPr>
        <w:jc w:val="both"/>
        <w:rPr>
          <w:rFonts w:ascii="Arial" w:hAnsi="Arial" w:cs="Arial"/>
        </w:rPr>
      </w:pPr>
    </w:p>
    <w:p w:rsidRPr="00EF6E75" w:rsidR="009E003C" w:rsidP="009E003C" w:rsidRDefault="009E003C">
      <w:pPr>
        <w:numPr>
          <w:ilvl w:val="0"/>
          <w:numId w:val="1"/>
        </w:numPr>
        <w:jc w:val="both"/>
        <w:rPr>
          <w:rFonts w:ascii="Arial" w:hAnsi="Arial" w:cs="Arial"/>
        </w:rPr>
      </w:pPr>
      <w:r w:rsidRPr="00EF6E75">
        <w:rPr>
          <w:rFonts w:ascii="Arial" w:hAnsi="Arial" w:cs="Arial"/>
        </w:rPr>
        <w:t xml:space="preserve">Ardena Bajlo, </w:t>
      </w:r>
      <w:r w:rsidRPr="00EF6E75" w:rsidR="00651E9B">
        <w:rPr>
          <w:rFonts w:ascii="Arial" w:hAnsi="Arial" w:cs="Arial"/>
        </w:rPr>
        <w:t>sutkinja</w:t>
      </w:r>
    </w:p>
    <w:p w:rsidRPr="00EF6E75" w:rsidR="009E003C" w:rsidP="009E003C" w:rsidRDefault="004041A5">
      <w:pPr>
        <w:numPr>
          <w:ilvl w:val="0"/>
          <w:numId w:val="1"/>
        </w:numPr>
        <w:jc w:val="both"/>
        <w:rPr>
          <w:rFonts w:ascii="Arial" w:hAnsi="Arial" w:cs="Arial"/>
        </w:rPr>
      </w:pPr>
      <w:r w:rsidRPr="00EF6E75">
        <w:rPr>
          <w:rFonts w:ascii="Arial" w:hAnsi="Arial" w:cs="Arial"/>
        </w:rPr>
        <w:t>Ante Rubelj</w:t>
      </w:r>
      <w:r w:rsidRPr="00EF6E75" w:rsidR="009E003C">
        <w:rPr>
          <w:rFonts w:ascii="Arial" w:hAnsi="Arial" w:cs="Arial"/>
        </w:rPr>
        <w:t>, zapisničar</w:t>
      </w:r>
    </w:p>
    <w:p w:rsidRPr="00EF6E75" w:rsidR="009E003C" w:rsidP="009E003C" w:rsidRDefault="009E003C">
      <w:pPr>
        <w:jc w:val="both"/>
        <w:rPr>
          <w:rFonts w:ascii="Arial" w:hAnsi="Arial" w:cs="Arial"/>
        </w:rPr>
      </w:pPr>
    </w:p>
    <w:p w:rsidRPr="00EF6E75" w:rsidR="009E003C" w:rsidP="009E003C" w:rsidRDefault="00350A4A">
      <w:pPr>
        <w:tabs>
          <w:tab w:val="left" w:pos="480"/>
        </w:tabs>
        <w:rPr>
          <w:rFonts w:ascii="Arial" w:hAnsi="Arial" w:cs="Arial"/>
        </w:rPr>
      </w:pPr>
      <w:r w:rsidRPr="00EF6E75">
        <w:rPr>
          <w:rFonts w:ascii="Arial" w:hAnsi="Arial" w:cs="Arial"/>
        </w:rPr>
        <w:t>Početak u</w:t>
      </w:r>
      <w:r w:rsidRPr="00EF6E75" w:rsidR="00116AE8">
        <w:rPr>
          <w:rFonts w:ascii="Arial" w:hAnsi="Arial" w:cs="Arial"/>
        </w:rPr>
        <w:t xml:space="preserve"> </w:t>
      </w:r>
      <w:r w:rsidR="00C61AF8">
        <w:rPr>
          <w:rFonts w:ascii="Arial" w:hAnsi="Arial" w:cs="Arial"/>
        </w:rPr>
        <w:t>10</w:t>
      </w:r>
      <w:r w:rsidRPr="00EF6E75" w:rsidR="00651E9B">
        <w:rPr>
          <w:rFonts w:ascii="Arial" w:hAnsi="Arial" w:cs="Arial"/>
        </w:rPr>
        <w:t>,</w:t>
      </w:r>
      <w:r w:rsidR="00C61AF8">
        <w:rPr>
          <w:rFonts w:ascii="Arial" w:hAnsi="Arial" w:cs="Arial"/>
        </w:rPr>
        <w:t>36</w:t>
      </w:r>
      <w:r w:rsidRPr="00EF6E75" w:rsidR="00A5237A">
        <w:rPr>
          <w:rFonts w:ascii="Arial" w:hAnsi="Arial" w:cs="Arial"/>
        </w:rPr>
        <w:t xml:space="preserve"> </w:t>
      </w:r>
      <w:r w:rsidRPr="00EF6E75" w:rsidR="009E003C">
        <w:rPr>
          <w:rFonts w:ascii="Arial" w:hAnsi="Arial" w:cs="Arial"/>
        </w:rPr>
        <w:t>sati.</w:t>
      </w:r>
    </w:p>
    <w:p w:rsidRPr="00EF6E75" w:rsidR="009E003C" w:rsidP="009E003C" w:rsidRDefault="009E003C">
      <w:pPr>
        <w:ind w:left="360"/>
        <w:rPr>
          <w:rFonts w:ascii="Arial" w:hAnsi="Arial" w:cs="Arial"/>
        </w:rPr>
      </w:pPr>
    </w:p>
    <w:p w:rsidRPr="001E72FB" w:rsidR="001B3B96" w:rsidP="001B3B96" w:rsidRDefault="001B3B96">
      <w:pPr>
        <w:jc w:val="both"/>
        <w:rPr>
          <w:rFonts w:ascii="Arial" w:hAnsi="Arial" w:cs="Arial"/>
        </w:rPr>
      </w:pPr>
      <w:r w:rsidRPr="001E72FB">
        <w:rPr>
          <w:rFonts w:ascii="Arial" w:hAnsi="Arial" w:cs="Arial"/>
        </w:rPr>
        <w:t xml:space="preserve">Utvrđuje se da je nazočna </w:t>
      </w:r>
      <w:r w:rsidR="00C61AF8">
        <w:rPr>
          <w:rFonts w:ascii="Arial" w:hAnsi="Arial" w:cs="Arial"/>
        </w:rPr>
        <w:t>Monika Trkulja</w:t>
      </w:r>
      <w:r w:rsidRPr="001E72FB">
        <w:rPr>
          <w:rFonts w:ascii="Arial" w:hAnsi="Arial" w:cs="Arial"/>
        </w:rPr>
        <w:t>, stečajna upraviteljica.</w:t>
      </w:r>
    </w:p>
    <w:p w:rsidRPr="001E72FB" w:rsidR="001B3B96" w:rsidP="001B3B96" w:rsidRDefault="001B3B96">
      <w:pPr>
        <w:jc w:val="both"/>
        <w:rPr>
          <w:rFonts w:ascii="Arial" w:hAnsi="Arial" w:cs="Arial"/>
        </w:rPr>
      </w:pPr>
    </w:p>
    <w:p w:rsidRPr="001E72FB" w:rsidR="001B3B96" w:rsidP="001B3B96" w:rsidRDefault="001B3B96">
      <w:pPr>
        <w:ind w:left="360" w:hanging="360"/>
        <w:jc w:val="both"/>
        <w:rPr>
          <w:rFonts w:ascii="Arial" w:hAnsi="Arial" w:cs="Arial"/>
        </w:rPr>
      </w:pPr>
      <w:r w:rsidRPr="001E72FB">
        <w:rPr>
          <w:rFonts w:ascii="Arial" w:hAnsi="Arial" w:cs="Arial"/>
        </w:rPr>
        <w:t xml:space="preserve">Nazočni od vjerovnika: </w:t>
      </w:r>
    </w:p>
    <w:p w:rsidRPr="001E72FB" w:rsidR="001B3B96" w:rsidP="001B3B96" w:rsidRDefault="001B3B96">
      <w:pPr>
        <w:pStyle w:val="Odlomakpopisa"/>
        <w:numPr>
          <w:ilvl w:val="0"/>
          <w:numId w:val="29"/>
        </w:numPr>
        <w:jc w:val="both"/>
        <w:rPr>
          <w:rFonts w:ascii="Arial" w:hAnsi="Arial" w:cs="Arial"/>
        </w:rPr>
      </w:pPr>
      <w:r w:rsidRPr="001E72FB">
        <w:rPr>
          <w:rFonts w:ascii="Arial" w:hAnsi="Arial" w:cs="Arial"/>
        </w:rPr>
        <w:t xml:space="preserve">za </w:t>
      </w:r>
      <w:r>
        <w:rPr>
          <w:rFonts w:ascii="Arial" w:hAnsi="Arial" w:cs="Arial"/>
        </w:rPr>
        <w:t>RH Lidija Vitaljić zastupnica po zakonu u ŽDO-u Zadadr</w:t>
      </w:r>
    </w:p>
    <w:p w:rsidRPr="001E72FB" w:rsidR="001B3B96" w:rsidP="001B3B96" w:rsidRDefault="001B3B96">
      <w:pPr>
        <w:jc w:val="both"/>
        <w:rPr>
          <w:rFonts w:ascii="Arial" w:hAnsi="Arial" w:cs="Arial"/>
        </w:rPr>
      </w:pPr>
    </w:p>
    <w:p w:rsidR="001B3B96" w:rsidP="001B3B96" w:rsidRDefault="00C61AF8">
      <w:pPr>
        <w:jc w:val="both"/>
        <w:rPr>
          <w:rFonts w:ascii="Arial" w:hAnsi="Arial" w:cs="Arial"/>
        </w:rPr>
      </w:pPr>
      <w:r>
        <w:rPr>
          <w:rFonts w:ascii="Arial" w:hAnsi="Arial" w:cs="Arial"/>
        </w:rPr>
        <w:t>Slijedom čega se utvrđuje da ovaj vjerovnik ima 100% prava glasa na današnjoj skupštini.</w:t>
      </w:r>
    </w:p>
    <w:p w:rsidRPr="001E72FB" w:rsidR="00C61AF8" w:rsidP="001B3B96" w:rsidRDefault="00C61AF8">
      <w:pPr>
        <w:jc w:val="both"/>
        <w:rPr>
          <w:rFonts w:ascii="Arial" w:hAnsi="Arial" w:cs="Arial"/>
        </w:rPr>
      </w:pPr>
    </w:p>
    <w:p w:rsidRPr="001E72FB" w:rsidR="001B3B96" w:rsidP="001B3B96" w:rsidRDefault="001B3B96">
      <w:pPr>
        <w:jc w:val="both"/>
        <w:rPr>
          <w:rFonts w:ascii="Arial" w:hAnsi="Arial" w:cs="Arial"/>
        </w:rPr>
      </w:pPr>
      <w:r w:rsidRPr="001E72FB">
        <w:rPr>
          <w:rFonts w:ascii="Arial" w:hAnsi="Arial" w:cs="Arial"/>
        </w:rPr>
        <w:t xml:space="preserve">Utvrđuje se da je oglas o održavanju današnje skupštine vjerovnika objavljen na e-oglasnoj ploči suda dana </w:t>
      </w:r>
      <w:r w:rsidR="002225AF">
        <w:rPr>
          <w:rFonts w:ascii="Arial" w:hAnsi="Arial" w:cs="Arial"/>
        </w:rPr>
        <w:t>28</w:t>
      </w:r>
      <w:r w:rsidRPr="001E72FB">
        <w:rPr>
          <w:rFonts w:ascii="Arial" w:hAnsi="Arial" w:cs="Arial"/>
        </w:rPr>
        <w:t xml:space="preserve">. </w:t>
      </w:r>
      <w:r w:rsidR="002225AF">
        <w:rPr>
          <w:rFonts w:ascii="Arial" w:hAnsi="Arial" w:cs="Arial"/>
        </w:rPr>
        <w:t>listopada</w:t>
      </w:r>
      <w:r>
        <w:rPr>
          <w:rFonts w:ascii="Arial" w:hAnsi="Arial" w:cs="Arial"/>
        </w:rPr>
        <w:t xml:space="preserve"> 2021</w:t>
      </w:r>
      <w:r w:rsidRPr="001E72FB">
        <w:rPr>
          <w:rFonts w:ascii="Arial" w:hAnsi="Arial" w:cs="Arial"/>
        </w:rPr>
        <w:t>. sa dnevnim redom:</w:t>
      </w:r>
    </w:p>
    <w:p w:rsidRPr="001E72FB" w:rsidR="001B3B96" w:rsidP="001B3B96" w:rsidRDefault="001B3B96">
      <w:pPr>
        <w:jc w:val="both"/>
        <w:rPr>
          <w:rFonts w:ascii="Arial" w:hAnsi="Arial" w:cs="Arial"/>
        </w:rPr>
      </w:pPr>
    </w:p>
    <w:p w:rsidR="001B3B96" w:rsidP="0019474D" w:rsidRDefault="0019474D">
      <w:pPr>
        <w:pStyle w:val="Odlomakpopisa"/>
        <w:numPr>
          <w:ilvl w:val="0"/>
          <w:numId w:val="21"/>
        </w:numPr>
        <w:jc w:val="both"/>
        <w:rPr>
          <w:rFonts w:ascii="Arial" w:hAnsi="Arial" w:cs="Arial"/>
        </w:rPr>
      </w:pPr>
      <w:r w:rsidRPr="00516876">
        <w:rPr>
          <w:rFonts w:ascii="Arial" w:hAnsi="Arial" w:cs="Arial"/>
        </w:rPr>
        <w:t xml:space="preserve">Donošenje odluke o </w:t>
      </w:r>
      <w:r>
        <w:rPr>
          <w:rFonts w:ascii="Arial" w:hAnsi="Arial" w:cs="Arial"/>
        </w:rPr>
        <w:t>načinu i uvjetima unovčenja vozila CITROEN BERLINGO</w:t>
      </w:r>
      <w:r w:rsidR="00C61AF8">
        <w:rPr>
          <w:rFonts w:ascii="Arial" w:hAnsi="Arial" w:cs="Arial"/>
        </w:rPr>
        <w:t xml:space="preserve"> 1.9 D, reg. ozn. ZG 2670GN</w:t>
      </w:r>
      <w:r>
        <w:rPr>
          <w:rFonts w:ascii="Arial" w:hAnsi="Arial" w:cs="Arial"/>
        </w:rPr>
        <w:t>.</w:t>
      </w:r>
    </w:p>
    <w:p w:rsidR="0019474D" w:rsidP="0019474D" w:rsidRDefault="0019474D">
      <w:pPr>
        <w:pStyle w:val="Odlomakpopisa"/>
        <w:jc w:val="both"/>
        <w:rPr>
          <w:rFonts w:ascii="Arial" w:hAnsi="Arial" w:cs="Arial"/>
        </w:rPr>
      </w:pPr>
    </w:p>
    <w:p w:rsidR="001B3B96" w:rsidP="00406439" w:rsidRDefault="001B3B96">
      <w:pPr>
        <w:tabs>
          <w:tab w:val="left" w:pos="0"/>
          <w:tab w:val="left" w:pos="360"/>
        </w:tabs>
        <w:jc w:val="both"/>
        <w:rPr>
          <w:rFonts w:ascii="Arial" w:hAnsi="Arial" w:cs="Arial"/>
        </w:rPr>
      </w:pPr>
      <w:r w:rsidRPr="001E72FB">
        <w:rPr>
          <w:rFonts w:ascii="Arial" w:hAnsi="Arial" w:cs="Arial"/>
        </w:rPr>
        <w:t xml:space="preserve">Stečajna upraviteljica navodi </w:t>
      </w:r>
      <w:r>
        <w:rPr>
          <w:rFonts w:ascii="Arial" w:hAnsi="Arial" w:cs="Arial"/>
        </w:rPr>
        <w:t xml:space="preserve">da </w:t>
      </w:r>
      <w:r w:rsidR="00C61AF8">
        <w:rPr>
          <w:rFonts w:ascii="Arial" w:hAnsi="Arial" w:cs="Arial"/>
        </w:rPr>
        <w:t>je njen prijedlog da se isto vozilo unovči putem oglasnika slobodnom pogodbom prikupljanjem pisanih ponuda stečajnoj upraviteljici uz obvezu prihvata najpovoljniju ponudu. Za početnu vrijednost predlaže procijenjenu vrijednost koja iznosi 10.142,22 kuna sa uračunatim PDV-om.</w:t>
      </w:r>
    </w:p>
    <w:p w:rsidR="00C61AF8" w:rsidP="00406439" w:rsidRDefault="00C61AF8">
      <w:pPr>
        <w:tabs>
          <w:tab w:val="left" w:pos="0"/>
          <w:tab w:val="left" w:pos="360"/>
        </w:tabs>
        <w:jc w:val="both"/>
        <w:rPr>
          <w:rFonts w:ascii="Arial" w:hAnsi="Arial" w:cs="Arial"/>
        </w:rPr>
      </w:pPr>
    </w:p>
    <w:p w:rsidR="00C61AF8" w:rsidP="00406439" w:rsidRDefault="00C61AF8">
      <w:pPr>
        <w:tabs>
          <w:tab w:val="left" w:pos="0"/>
          <w:tab w:val="left" w:pos="360"/>
        </w:tabs>
        <w:jc w:val="both"/>
        <w:rPr>
          <w:rFonts w:ascii="Arial" w:hAnsi="Arial" w:cs="Arial"/>
        </w:rPr>
      </w:pPr>
      <w:r>
        <w:rPr>
          <w:rFonts w:ascii="Arial" w:hAnsi="Arial" w:cs="Arial"/>
        </w:rPr>
        <w:t>Zastupnica RH po zakonu je suglasna i dodatno predlaže da se nakon dvije neuspjele prodaje donese nova odluka s time da se nakon prve neuspjele prodaje cijena snizi za 10%, a nakon druge neuspjele za još 10%.</w:t>
      </w:r>
    </w:p>
    <w:p w:rsidRPr="001E72FB" w:rsidR="001B3B96" w:rsidP="001B3B96" w:rsidRDefault="001B3B96">
      <w:pPr>
        <w:tabs>
          <w:tab w:val="left" w:pos="0"/>
          <w:tab w:val="left" w:pos="360"/>
        </w:tabs>
        <w:rPr>
          <w:rFonts w:ascii="Arial" w:hAnsi="Arial" w:cs="Arial"/>
        </w:rPr>
      </w:pPr>
    </w:p>
    <w:p w:rsidRPr="001E72FB" w:rsidR="001B3B96" w:rsidP="001B3B96" w:rsidRDefault="001B3B96">
      <w:pPr>
        <w:tabs>
          <w:tab w:val="left" w:pos="0"/>
          <w:tab w:val="left" w:pos="360"/>
        </w:tabs>
        <w:rPr>
          <w:rFonts w:ascii="Arial" w:hAnsi="Arial" w:cs="Arial"/>
        </w:rPr>
      </w:pPr>
      <w:r w:rsidRPr="001E72FB">
        <w:rPr>
          <w:rFonts w:ascii="Arial" w:hAnsi="Arial" w:cs="Arial"/>
        </w:rPr>
        <w:t>Sud utvrđuje da su na današnjoj skupštini vjerovnika donijete sljedeće odluke:</w:t>
      </w:r>
    </w:p>
    <w:p w:rsidRPr="001E72FB" w:rsidR="001B3B96" w:rsidP="001B3B96" w:rsidRDefault="001B3B96">
      <w:pPr>
        <w:tabs>
          <w:tab w:val="left" w:pos="0"/>
          <w:tab w:val="left" w:pos="360"/>
        </w:tabs>
        <w:rPr>
          <w:rFonts w:ascii="Arial" w:hAnsi="Arial" w:cs="Arial"/>
        </w:rPr>
      </w:pPr>
    </w:p>
    <w:p w:rsidRPr="00C61AF8" w:rsidR="001B3B96" w:rsidP="00C61AF8" w:rsidRDefault="00C61AF8">
      <w:pPr>
        <w:pStyle w:val="Odlomakpopisa"/>
        <w:numPr>
          <w:ilvl w:val="0"/>
          <w:numId w:val="30"/>
        </w:numPr>
        <w:tabs>
          <w:tab w:val="left" w:pos="0"/>
          <w:tab w:val="left" w:pos="360"/>
        </w:tabs>
        <w:jc w:val="both"/>
        <w:rPr>
          <w:rFonts w:ascii="Arial" w:hAnsi="Arial" w:cs="Arial"/>
        </w:rPr>
      </w:pPr>
      <w:r>
        <w:rPr>
          <w:rFonts w:ascii="Arial" w:hAnsi="Arial" w:cs="Arial"/>
        </w:rPr>
        <w:t xml:space="preserve">CITROEN BERLINGO 1.9 D, reg. ozn. ZG 2670GN </w:t>
      </w:r>
      <w:r w:rsidRPr="00C61AF8">
        <w:rPr>
          <w:rFonts w:ascii="Arial" w:hAnsi="Arial" w:cs="Arial"/>
        </w:rPr>
        <w:t>unovči</w:t>
      </w:r>
      <w:r>
        <w:rPr>
          <w:rFonts w:ascii="Arial" w:hAnsi="Arial" w:cs="Arial"/>
        </w:rPr>
        <w:t>ti će se</w:t>
      </w:r>
      <w:r w:rsidRPr="00C61AF8">
        <w:rPr>
          <w:rFonts w:ascii="Arial" w:hAnsi="Arial" w:cs="Arial"/>
        </w:rPr>
        <w:t xml:space="preserve"> putem oglasnika slobodnom pogodbom prikupljanjem pisanih ponuda stečajnoj upraviteljici </w:t>
      </w:r>
      <w:r>
        <w:rPr>
          <w:rFonts w:ascii="Arial" w:hAnsi="Arial" w:cs="Arial"/>
        </w:rPr>
        <w:t xml:space="preserve">uz obvezu prihvata najpovoljnije ponude, po početnoj </w:t>
      </w:r>
      <w:r w:rsidRPr="00C61AF8">
        <w:rPr>
          <w:rFonts w:ascii="Arial" w:hAnsi="Arial" w:cs="Arial"/>
        </w:rPr>
        <w:t>vrijednost</w:t>
      </w:r>
      <w:r>
        <w:rPr>
          <w:rFonts w:ascii="Arial" w:hAnsi="Arial" w:cs="Arial"/>
        </w:rPr>
        <w:t>i</w:t>
      </w:r>
      <w:r w:rsidRPr="00C61AF8">
        <w:rPr>
          <w:rFonts w:ascii="Arial" w:hAnsi="Arial" w:cs="Arial"/>
        </w:rPr>
        <w:t xml:space="preserve"> </w:t>
      </w:r>
      <w:r>
        <w:rPr>
          <w:rFonts w:ascii="Arial" w:hAnsi="Arial" w:cs="Arial"/>
        </w:rPr>
        <w:t xml:space="preserve">od </w:t>
      </w:r>
      <w:r w:rsidRPr="00C61AF8">
        <w:rPr>
          <w:rFonts w:ascii="Arial" w:hAnsi="Arial" w:cs="Arial"/>
        </w:rPr>
        <w:t>10.1</w:t>
      </w:r>
      <w:r>
        <w:rPr>
          <w:rFonts w:ascii="Arial" w:hAnsi="Arial" w:cs="Arial"/>
        </w:rPr>
        <w:t>42,22 kuna sa uračunatim PDV-om i mogućnošću smanjenja cijene za 10% nakon prve i nakon druge neuspjele prodaje, nakon čega će se ponovno zatražiti sazivanje skupštine.</w:t>
      </w:r>
    </w:p>
    <w:p w:rsidR="001B3B96" w:rsidP="001B3B96" w:rsidRDefault="001B3B96">
      <w:pPr>
        <w:tabs>
          <w:tab w:val="left" w:pos="0"/>
          <w:tab w:val="left" w:pos="360"/>
        </w:tabs>
        <w:jc w:val="both"/>
        <w:rPr>
          <w:rFonts w:ascii="Arial" w:hAnsi="Arial" w:cs="Arial"/>
        </w:rPr>
      </w:pPr>
    </w:p>
    <w:p w:rsidRPr="00C67B48" w:rsidR="00F96D5F" w:rsidP="00C67B48" w:rsidRDefault="00F96D5F">
      <w:pPr>
        <w:tabs>
          <w:tab w:val="left" w:pos="0"/>
          <w:tab w:val="left" w:pos="360"/>
        </w:tabs>
        <w:jc w:val="both"/>
        <w:rPr>
          <w:rFonts w:ascii="Arial" w:hAnsi="Arial" w:cs="Arial"/>
        </w:rPr>
      </w:pPr>
      <w:r w:rsidRPr="00C67B48">
        <w:rPr>
          <w:rFonts w:ascii="Arial" w:hAnsi="Arial" w:cs="Arial"/>
        </w:rPr>
        <w:t xml:space="preserve">Dovršeno u </w:t>
      </w:r>
      <w:r w:rsidR="00C61AF8">
        <w:rPr>
          <w:rFonts w:ascii="Arial" w:hAnsi="Arial" w:cs="Arial"/>
        </w:rPr>
        <w:t>10</w:t>
      </w:r>
      <w:r w:rsidRPr="00C67B48" w:rsidR="00651E9B">
        <w:rPr>
          <w:rFonts w:ascii="Arial" w:hAnsi="Arial" w:cs="Arial"/>
        </w:rPr>
        <w:t>,</w:t>
      </w:r>
      <w:r w:rsidR="00C61AF8">
        <w:rPr>
          <w:rFonts w:ascii="Arial" w:hAnsi="Arial" w:cs="Arial"/>
        </w:rPr>
        <w:t>45</w:t>
      </w:r>
      <w:r w:rsidRPr="00C67B48">
        <w:rPr>
          <w:rFonts w:ascii="Arial" w:hAnsi="Arial" w:cs="Arial"/>
        </w:rPr>
        <w:t xml:space="preserve">  sati.</w:t>
      </w:r>
    </w:p>
    <w:p w:rsidRPr="00EF6E75" w:rsidR="00F96D5F" w:rsidP="00F96D5F" w:rsidRDefault="00F96D5F">
      <w:pPr>
        <w:tabs>
          <w:tab w:val="left" w:pos="0"/>
          <w:tab w:val="left" w:pos="360"/>
        </w:tabs>
        <w:jc w:val="both"/>
        <w:rPr>
          <w:rFonts w:ascii="Arial" w:hAnsi="Arial" w:cs="Arial"/>
        </w:rPr>
      </w:pPr>
    </w:p>
    <w:p w:rsidRPr="00EF6E75" w:rsidR="00F96D5F" w:rsidP="00F96D5F" w:rsidRDefault="00F96D5F">
      <w:pPr>
        <w:tabs>
          <w:tab w:val="left" w:pos="0"/>
          <w:tab w:val="left" w:pos="360"/>
        </w:tabs>
        <w:jc w:val="both"/>
        <w:rPr>
          <w:rFonts w:ascii="Arial" w:hAnsi="Arial" w:cs="Arial"/>
        </w:rPr>
      </w:pPr>
      <w:r w:rsidRPr="00EF6E75">
        <w:rPr>
          <w:rFonts w:ascii="Arial" w:hAnsi="Arial" w:cs="Arial"/>
        </w:rPr>
        <w:t>ZAPISNIČAR</w:t>
      </w:r>
      <w:r w:rsidRPr="00EF6E75">
        <w:rPr>
          <w:rFonts w:ascii="Arial" w:hAnsi="Arial" w:cs="Arial"/>
        </w:rPr>
        <w:tab/>
      </w:r>
      <w:r w:rsidRPr="00EF6E75">
        <w:rPr>
          <w:rFonts w:ascii="Arial" w:hAnsi="Arial" w:cs="Arial"/>
        </w:rPr>
        <w:tab/>
        <w:t xml:space="preserve"> </w:t>
      </w:r>
      <w:r w:rsidRPr="00EF6E75">
        <w:rPr>
          <w:rFonts w:ascii="Arial" w:hAnsi="Arial" w:cs="Arial"/>
        </w:rPr>
        <w:tab/>
      </w:r>
      <w:r w:rsidRPr="00EF6E75" w:rsidR="007B1162">
        <w:rPr>
          <w:rFonts w:ascii="Arial" w:hAnsi="Arial" w:cs="Arial"/>
        </w:rPr>
        <w:tab/>
      </w:r>
      <w:r w:rsidRPr="00EF6E75">
        <w:rPr>
          <w:rFonts w:ascii="Arial" w:hAnsi="Arial" w:cs="Arial"/>
        </w:rPr>
        <w:t>SUDAC</w:t>
      </w:r>
      <w:r w:rsidRPr="00EF6E75">
        <w:rPr>
          <w:rFonts w:ascii="Arial" w:hAnsi="Arial" w:cs="Arial"/>
        </w:rPr>
        <w:tab/>
        <w:t xml:space="preserve">          </w:t>
      </w:r>
      <w:r w:rsidR="00EF6E75">
        <w:rPr>
          <w:rFonts w:ascii="Arial" w:hAnsi="Arial" w:cs="Arial"/>
        </w:rPr>
        <w:tab/>
      </w:r>
      <w:r w:rsidRPr="00EF6E75">
        <w:rPr>
          <w:rFonts w:ascii="Arial" w:hAnsi="Arial" w:cs="Arial"/>
        </w:rPr>
        <w:t xml:space="preserve">STEČAJNI UPRAVITELJ </w:t>
      </w:r>
      <w:r w:rsidRPr="00EF6E75">
        <w:rPr>
          <w:rFonts w:ascii="Arial" w:hAnsi="Arial" w:cs="Arial"/>
        </w:rPr>
        <w:tab/>
      </w:r>
    </w:p>
    <w:p w:rsidRPr="00EF6E75" w:rsidR="00F96D5F" w:rsidP="00F96D5F" w:rsidRDefault="00F96D5F">
      <w:pPr>
        <w:tabs>
          <w:tab w:val="left" w:pos="0"/>
          <w:tab w:val="left" w:pos="360"/>
        </w:tabs>
        <w:jc w:val="both"/>
        <w:rPr>
          <w:rFonts w:ascii="Arial" w:hAnsi="Arial" w:cs="Arial"/>
        </w:rPr>
      </w:pPr>
    </w:p>
    <w:p w:rsidRPr="00EF6E75" w:rsidR="001B5640" w:rsidP="00E008CF" w:rsidRDefault="00BD0C21">
      <w:pPr>
        <w:tabs>
          <w:tab w:val="left" w:pos="0"/>
          <w:tab w:val="left" w:pos="360"/>
        </w:tabs>
        <w:jc w:val="both"/>
        <w:rPr>
          <w:rFonts w:ascii="Arial" w:hAnsi="Arial" w:cs="Arial"/>
        </w:rPr>
      </w:pPr>
      <w:r w:rsidRPr="00EF6E75">
        <w:rPr>
          <w:rFonts w:ascii="Arial" w:hAnsi="Arial" w:cs="Arial"/>
        </w:rPr>
        <w:t>VJEROVNICI</w:t>
      </w:r>
    </w:p>
    <w:sectPr w:rsidRPr="00EF6E75" w:rsidR="001B5640" w:rsidSect="00C61AF8">
      <w:headerReference w:type="default" r:id="rId10"/>
      <w:pgSz w:w="11906" w:h="16838"/>
      <w:pgMar w:top="1417" w:right="1417" w:bottom="426"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F6E75" w:rsidR="004823B4" w:rsidP="00805CD1" w:rsidRDefault="004823B4">
    <w:pPr>
      <w:pStyle w:val="Zaglavlje"/>
      <w:jc w:val="center"/>
      <w:rPr>
        <w:rFonts w:ascii="Arial" w:hAnsi="Arial" w:cs="Arial"/>
      </w:rPr>
    </w:pPr>
    <w:r w:rsidRPr="00EF6E75">
      <w:rPr>
        <w:rFonts w:ascii="Arial" w:hAnsi="Arial" w:cs="Arial"/>
      </w:rPr>
      <w:t xml:space="preserve">                                                                        </w:t>
    </w:r>
    <w:r w:rsidRPr="00EF6E75">
      <w:rPr>
        <w:rFonts w:ascii="Arial" w:hAnsi="Arial" w:cs="Arial"/>
      </w:rPr>
      <w:fldChar w:fldCharType="begin"/>
    </w:r>
    <w:r w:rsidRPr="00EF6E75">
      <w:rPr>
        <w:rFonts w:ascii="Arial" w:hAnsi="Arial" w:cs="Arial"/>
      </w:rPr>
      <w:instrText>PAGE   \* MERGEFORMAT</w:instrText>
    </w:r>
    <w:r w:rsidRPr="00EF6E75">
      <w:rPr>
        <w:rFonts w:ascii="Arial" w:hAnsi="Arial" w:cs="Arial"/>
      </w:rPr>
      <w:fldChar w:fldCharType="separate"/>
    </w:r>
    <w:r w:rsidR="00C61AF8">
      <w:rPr>
        <w:rFonts w:ascii="Arial" w:hAnsi="Arial" w:cs="Arial"/>
        <w:noProof/>
      </w:rPr>
      <w:t>2</w:t>
    </w:r>
    <w:r w:rsidRPr="00EF6E75">
      <w:rPr>
        <w:rFonts w:ascii="Arial" w:hAnsi="Arial" w:cs="Arial"/>
      </w:rPr>
      <w:fldChar w:fldCharType="end"/>
    </w:r>
    <w:r w:rsidRPr="00EF6E75">
      <w:rPr>
        <w:rFonts w:ascii="Arial" w:hAnsi="Arial" w:cs="Arial"/>
      </w:rPr>
      <w:t xml:space="preserve">                  </w:t>
    </w:r>
    <w:r w:rsidR="00EF6E75">
      <w:rPr>
        <w:rFonts w:ascii="Arial" w:hAnsi="Arial" w:cs="Arial"/>
      </w:rPr>
      <w:t xml:space="preserve">                    </w:t>
    </w:r>
    <w:r w:rsidRPr="00EF6E75">
      <w:rPr>
        <w:rFonts w:ascii="Arial" w:hAnsi="Arial" w:cs="Arial"/>
      </w:rPr>
      <w:t>1 St-</w:t>
    </w:r>
    <w:r w:rsidR="00785280">
      <w:rPr>
        <w:rFonts w:ascii="Arial" w:hAnsi="Arial" w:cs="Arial"/>
      </w:rPr>
      <w:t>195</w:t>
    </w:r>
    <w:r w:rsidRPr="00EF6E75" w:rsidR="002316EC">
      <w:rPr>
        <w:rFonts w:ascii="Arial" w:hAnsi="Arial" w:cs="Arial"/>
      </w:rPr>
      <w:t>/</w:t>
    </w:r>
    <w:r w:rsidR="00785280">
      <w:rPr>
        <w:rFonts w:ascii="Arial" w:hAnsi="Arial" w:cs="Arial"/>
      </w:rPr>
      <w:t>20</w:t>
    </w:r>
    <w:r w:rsidRPr="00EF6E75" w:rsidR="00A65177">
      <w:rPr>
        <w:rFonts w:ascii="Arial" w:hAnsi="Arial" w:cs="Arial"/>
      </w:rPr>
      <w:t>-</w:t>
    </w:r>
    <w:r w:rsidR="00785280">
      <w:rPr>
        <w:rFonts w:ascii="Arial" w:hAnsi="Arial" w:cs="Arial"/>
      </w:rPr>
      <w:t>35</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C5696"/>
    <w:multiLevelType w:val="hybridMultilevel"/>
    <w:tmpl w:val="E2F6B8D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9F32602"/>
    <w:multiLevelType w:val="hybridMultilevel"/>
    <w:tmpl w:val="6E1E0B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8">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936473E"/>
    <w:multiLevelType w:val="hybridMultilevel"/>
    <w:tmpl w:val="CED080D4"/>
    <w:lvl w:ilvl="0" w:tplc="FF02976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871099A"/>
    <w:multiLevelType w:val="hybridMultilevel"/>
    <w:tmpl w:val="601A2A7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9">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0">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3">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5">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6">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7">
    <w:nsid w:val="78564A9C"/>
    <w:multiLevelType w:val="hybridMultilevel"/>
    <w:tmpl w:val="67E432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4"/>
  </w:num>
  <w:num w:numId="2">
    <w:abstractNumId w:val="22"/>
  </w:num>
  <w:num w:numId="3">
    <w:abstractNumId w:val="18"/>
  </w:num>
  <w:num w:numId="4">
    <w:abstractNumId w:val="26"/>
  </w:num>
  <w:num w:numId="5">
    <w:abstractNumId w:val="7"/>
  </w:num>
  <w:num w:numId="6">
    <w:abstractNumId w:val="19"/>
  </w:num>
  <w:num w:numId="7">
    <w:abstractNumId w:val="8"/>
  </w:num>
  <w:num w:numId="8">
    <w:abstractNumId w:val="6"/>
  </w:num>
  <w:num w:numId="9">
    <w:abstractNumId w:val="9"/>
  </w:num>
  <w:num w:numId="10">
    <w:abstractNumId w:val="25"/>
  </w:num>
  <w:num w:numId="11">
    <w:abstractNumId w:val="3"/>
  </w:num>
  <w:num w:numId="12">
    <w:abstractNumId w:val="17"/>
  </w:num>
  <w:num w:numId="13">
    <w:abstractNumId w:val="29"/>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1"/>
  </w:num>
  <w:num w:numId="18">
    <w:abstractNumId w:val="1"/>
  </w:num>
  <w:num w:numId="19">
    <w:abstractNumId w:val="13"/>
  </w:num>
  <w:num w:numId="20">
    <w:abstractNumId w:val="20"/>
  </w:num>
  <w:num w:numId="21">
    <w:abstractNumId w:val="28"/>
  </w:num>
  <w:num w:numId="22">
    <w:abstractNumId w:val="16"/>
  </w:num>
  <w:num w:numId="23">
    <w:abstractNumId w:val="15"/>
  </w:num>
  <w:num w:numId="24">
    <w:abstractNumId w:val="23"/>
  </w:num>
  <w:num w:numId="25">
    <w:abstractNumId w:val="12"/>
  </w:num>
  <w:num w:numId="26">
    <w:abstractNumId w:val="2"/>
  </w:num>
  <w:num w:numId="27">
    <w:abstractNumId w:val="27"/>
  </w:num>
  <w:num w:numId="28">
    <w:abstractNumId w:val="5"/>
  </w:num>
  <w:num w:numId="29">
    <w:abstractNumId w:val="10"/>
  </w:num>
  <w:num w:numId="30">
    <w:abstractNumId w:val="14"/>
  </w:num>
  <w:num w:numId="3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54CFC"/>
    <w:rsid w:val="0007213B"/>
    <w:rsid w:val="000727EA"/>
    <w:rsid w:val="0007348F"/>
    <w:rsid w:val="00081A58"/>
    <w:rsid w:val="0008308B"/>
    <w:rsid w:val="000A752E"/>
    <w:rsid w:val="000C6530"/>
    <w:rsid w:val="000D2695"/>
    <w:rsid w:val="000F0D50"/>
    <w:rsid w:val="000F0FD5"/>
    <w:rsid w:val="000F2F59"/>
    <w:rsid w:val="001058A1"/>
    <w:rsid w:val="00111F9E"/>
    <w:rsid w:val="00116AE8"/>
    <w:rsid w:val="001236AC"/>
    <w:rsid w:val="00135E29"/>
    <w:rsid w:val="00141BE5"/>
    <w:rsid w:val="001648F1"/>
    <w:rsid w:val="0017355B"/>
    <w:rsid w:val="00183C98"/>
    <w:rsid w:val="001932E2"/>
    <w:rsid w:val="0019474D"/>
    <w:rsid w:val="001A2E67"/>
    <w:rsid w:val="001B0D22"/>
    <w:rsid w:val="001B2564"/>
    <w:rsid w:val="001B3B96"/>
    <w:rsid w:val="001B5640"/>
    <w:rsid w:val="001C2763"/>
    <w:rsid w:val="001D0E9B"/>
    <w:rsid w:val="001E71A6"/>
    <w:rsid w:val="00220CA9"/>
    <w:rsid w:val="00221AEF"/>
    <w:rsid w:val="002225AF"/>
    <w:rsid w:val="00224227"/>
    <w:rsid w:val="002316EC"/>
    <w:rsid w:val="00251190"/>
    <w:rsid w:val="00261D5E"/>
    <w:rsid w:val="002632FB"/>
    <w:rsid w:val="00272A2C"/>
    <w:rsid w:val="00293FE2"/>
    <w:rsid w:val="002950DD"/>
    <w:rsid w:val="002B2A2A"/>
    <w:rsid w:val="002B67F1"/>
    <w:rsid w:val="002F2B7F"/>
    <w:rsid w:val="00314050"/>
    <w:rsid w:val="00325049"/>
    <w:rsid w:val="00350A4A"/>
    <w:rsid w:val="00375FF3"/>
    <w:rsid w:val="003853F9"/>
    <w:rsid w:val="003B3D8E"/>
    <w:rsid w:val="003E22D0"/>
    <w:rsid w:val="003F2267"/>
    <w:rsid w:val="003F6557"/>
    <w:rsid w:val="003F6C10"/>
    <w:rsid w:val="0040393E"/>
    <w:rsid w:val="004041A5"/>
    <w:rsid w:val="00406439"/>
    <w:rsid w:val="0041624E"/>
    <w:rsid w:val="00422621"/>
    <w:rsid w:val="00431A46"/>
    <w:rsid w:val="0043328B"/>
    <w:rsid w:val="00445665"/>
    <w:rsid w:val="00455E64"/>
    <w:rsid w:val="00472230"/>
    <w:rsid w:val="004823B4"/>
    <w:rsid w:val="004874E1"/>
    <w:rsid w:val="00487C7F"/>
    <w:rsid w:val="00490323"/>
    <w:rsid w:val="00493236"/>
    <w:rsid w:val="004A0F8E"/>
    <w:rsid w:val="004A5B0A"/>
    <w:rsid w:val="004D5067"/>
    <w:rsid w:val="004D53A3"/>
    <w:rsid w:val="004D60C3"/>
    <w:rsid w:val="00524D93"/>
    <w:rsid w:val="005377A0"/>
    <w:rsid w:val="00540349"/>
    <w:rsid w:val="00542926"/>
    <w:rsid w:val="00551717"/>
    <w:rsid w:val="00553BC2"/>
    <w:rsid w:val="005677A9"/>
    <w:rsid w:val="005954D0"/>
    <w:rsid w:val="005973E3"/>
    <w:rsid w:val="005B6150"/>
    <w:rsid w:val="005D268C"/>
    <w:rsid w:val="005D6C6B"/>
    <w:rsid w:val="005F0790"/>
    <w:rsid w:val="005F1A1A"/>
    <w:rsid w:val="005F28DE"/>
    <w:rsid w:val="00600FA3"/>
    <w:rsid w:val="00601ACD"/>
    <w:rsid w:val="00603FF6"/>
    <w:rsid w:val="00624D2A"/>
    <w:rsid w:val="00636F12"/>
    <w:rsid w:val="00651E9B"/>
    <w:rsid w:val="006539F1"/>
    <w:rsid w:val="0065448E"/>
    <w:rsid w:val="00662BBC"/>
    <w:rsid w:val="0068761E"/>
    <w:rsid w:val="0069087B"/>
    <w:rsid w:val="006A46AA"/>
    <w:rsid w:val="006B0187"/>
    <w:rsid w:val="006C16E7"/>
    <w:rsid w:val="006E39E9"/>
    <w:rsid w:val="007058C7"/>
    <w:rsid w:val="00722A49"/>
    <w:rsid w:val="007400B6"/>
    <w:rsid w:val="0074069B"/>
    <w:rsid w:val="00764338"/>
    <w:rsid w:val="00785280"/>
    <w:rsid w:val="00793082"/>
    <w:rsid w:val="007A72BF"/>
    <w:rsid w:val="007B1162"/>
    <w:rsid w:val="007B6F33"/>
    <w:rsid w:val="007D53DE"/>
    <w:rsid w:val="007D7102"/>
    <w:rsid w:val="007F4CE7"/>
    <w:rsid w:val="00805CD1"/>
    <w:rsid w:val="008439AB"/>
    <w:rsid w:val="00863811"/>
    <w:rsid w:val="00891D49"/>
    <w:rsid w:val="008B1FEF"/>
    <w:rsid w:val="008B7FC1"/>
    <w:rsid w:val="008E380D"/>
    <w:rsid w:val="008E6570"/>
    <w:rsid w:val="009079B1"/>
    <w:rsid w:val="0091354A"/>
    <w:rsid w:val="00924AF5"/>
    <w:rsid w:val="009306F8"/>
    <w:rsid w:val="00932BA8"/>
    <w:rsid w:val="009447BE"/>
    <w:rsid w:val="00953054"/>
    <w:rsid w:val="00954B32"/>
    <w:rsid w:val="009572B8"/>
    <w:rsid w:val="009619CB"/>
    <w:rsid w:val="00965003"/>
    <w:rsid w:val="009722E1"/>
    <w:rsid w:val="009825E0"/>
    <w:rsid w:val="009A0A34"/>
    <w:rsid w:val="009B3DF2"/>
    <w:rsid w:val="009E003C"/>
    <w:rsid w:val="009E46B4"/>
    <w:rsid w:val="00A1606F"/>
    <w:rsid w:val="00A25ED4"/>
    <w:rsid w:val="00A36272"/>
    <w:rsid w:val="00A51E53"/>
    <w:rsid w:val="00A5237A"/>
    <w:rsid w:val="00A63B5E"/>
    <w:rsid w:val="00A65177"/>
    <w:rsid w:val="00A6576E"/>
    <w:rsid w:val="00A82096"/>
    <w:rsid w:val="00A85AD9"/>
    <w:rsid w:val="00A97876"/>
    <w:rsid w:val="00AB13C0"/>
    <w:rsid w:val="00AB454C"/>
    <w:rsid w:val="00AD41F1"/>
    <w:rsid w:val="00AD75BC"/>
    <w:rsid w:val="00AE6A7C"/>
    <w:rsid w:val="00AE7208"/>
    <w:rsid w:val="00AF6CB0"/>
    <w:rsid w:val="00B23026"/>
    <w:rsid w:val="00B234EA"/>
    <w:rsid w:val="00B24E75"/>
    <w:rsid w:val="00B30EDC"/>
    <w:rsid w:val="00B31817"/>
    <w:rsid w:val="00B33BD3"/>
    <w:rsid w:val="00B3762A"/>
    <w:rsid w:val="00B50BB6"/>
    <w:rsid w:val="00B7398C"/>
    <w:rsid w:val="00B77F2A"/>
    <w:rsid w:val="00B85E9B"/>
    <w:rsid w:val="00B958AD"/>
    <w:rsid w:val="00BA5EFA"/>
    <w:rsid w:val="00BB376D"/>
    <w:rsid w:val="00BB7876"/>
    <w:rsid w:val="00BC00F0"/>
    <w:rsid w:val="00BD0B31"/>
    <w:rsid w:val="00BD0C21"/>
    <w:rsid w:val="00BE176D"/>
    <w:rsid w:val="00C116D5"/>
    <w:rsid w:val="00C25978"/>
    <w:rsid w:val="00C54F05"/>
    <w:rsid w:val="00C61AF8"/>
    <w:rsid w:val="00C67B48"/>
    <w:rsid w:val="00C75ADA"/>
    <w:rsid w:val="00C76450"/>
    <w:rsid w:val="00C81A61"/>
    <w:rsid w:val="00C86877"/>
    <w:rsid w:val="00CA4F46"/>
    <w:rsid w:val="00CB7609"/>
    <w:rsid w:val="00CC1E52"/>
    <w:rsid w:val="00CC6ACB"/>
    <w:rsid w:val="00CE71B0"/>
    <w:rsid w:val="00D24FC4"/>
    <w:rsid w:val="00D4210E"/>
    <w:rsid w:val="00D42D80"/>
    <w:rsid w:val="00D43251"/>
    <w:rsid w:val="00D44A8B"/>
    <w:rsid w:val="00D64038"/>
    <w:rsid w:val="00D722BB"/>
    <w:rsid w:val="00D7743B"/>
    <w:rsid w:val="00DA5330"/>
    <w:rsid w:val="00DB7D00"/>
    <w:rsid w:val="00DC6E0D"/>
    <w:rsid w:val="00DD0245"/>
    <w:rsid w:val="00DD4763"/>
    <w:rsid w:val="00DE5E55"/>
    <w:rsid w:val="00DF1422"/>
    <w:rsid w:val="00DF300C"/>
    <w:rsid w:val="00E008CF"/>
    <w:rsid w:val="00E0563D"/>
    <w:rsid w:val="00E20DC1"/>
    <w:rsid w:val="00E3035E"/>
    <w:rsid w:val="00E4499D"/>
    <w:rsid w:val="00E67BB9"/>
    <w:rsid w:val="00E93CBD"/>
    <w:rsid w:val="00E9558D"/>
    <w:rsid w:val="00EC4814"/>
    <w:rsid w:val="00EC55C1"/>
    <w:rsid w:val="00EC65AF"/>
    <w:rsid w:val="00EE5C42"/>
    <w:rsid w:val="00EF39C5"/>
    <w:rsid w:val="00EF6E75"/>
    <w:rsid w:val="00F10468"/>
    <w:rsid w:val="00F24D9D"/>
    <w:rsid w:val="00F24E03"/>
    <w:rsid w:val="00F2515C"/>
    <w:rsid w:val="00F30096"/>
    <w:rsid w:val="00F30D73"/>
    <w:rsid w:val="00F3314C"/>
    <w:rsid w:val="00F33875"/>
    <w:rsid w:val="00F40027"/>
    <w:rsid w:val="00F44973"/>
    <w:rsid w:val="00F47C69"/>
    <w:rsid w:val="00F560DB"/>
    <w:rsid w:val="00F66225"/>
    <w:rsid w:val="00F71208"/>
    <w:rsid w:val="00F95261"/>
    <w:rsid w:val="00F96D5F"/>
    <w:rsid w:val="00FA1F3A"/>
    <w:rsid w:val="00FA777A"/>
    <w:rsid w:val="00FB4A49"/>
    <w:rsid w:val="00FC495D"/>
    <w:rsid w:val="00FD058E"/>
    <w:rsid w:val="00FD2340"/>
    <w:rsid w:val="00FD6170"/>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character" w:styleId="Tekstrezerviranogmjesta">
    <w:name w:val="Placeholder Text"/>
    <w:basedOn w:val="Zadanifontodlomka"/>
    <w:uiPriority w:val="99"/>
    <w:semiHidden/>
    <w:rsid w:val="00221AEF"/>
    <w:rPr>
      <w:color w:val="808080"/>
      <w:bdr w:val="none" w:color="auto" w:sz="0" w:space="0"/>
      <w:shd w:val="clear" w:color="auto" w:fill="auto"/>
    </w:rPr>
  </w:style>
  <w:style w:type="character" w:styleId="eSPISCCParagraphDefaultFont" w:customStyle="true">
    <w:name w:val="eSPIS_CC_Paragraph Default Font"/>
    <w:basedOn w:val="Zadanifontodlomka"/>
    <w:rsid w:val="00221AE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21AEF"/>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21AEF"/>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21AEF"/>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221AEF"/>
    <w:rPr>
      <w:color w:val="808080"/>
      <w:bdr w:color="auto" w:space="0" w:sz="0" w:val="none"/>
      <w:shd w:color="auto" w:fill="auto" w:val="clear"/>
    </w:rPr>
  </w:style>
  <w:style w:customStyle="1" w:styleId="eSPISCCParagraphDefaultFont" w:type="character">
    <w:name w:val="eSPIS_CC_Paragraph Default Font"/>
    <w:basedOn w:val="Zadanifontodlomka"/>
    <w:rsid w:val="00221A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1AEF"/>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221AEF"/>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221AEF"/>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728186282">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964392245">
      <w:bodyDiv w:val="true"/>
      <w:marLeft w:val="0"/>
      <w:marRight w:val="0"/>
      <w:marTop w:val="0"/>
      <w:marBottom w:val="0"/>
      <w:divBdr>
        <w:top w:val="none" w:color="auto" w:sz="0" w:space="0"/>
        <w:left w:val="none" w:color="auto" w:sz="0" w:space="0"/>
        <w:bottom w:val="none" w:color="auto" w:sz="0" w:space="0"/>
        <w:right w:val="none" w:color="auto" w:sz="0" w:space="0"/>
      </w:divBdr>
    </w:div>
    <w:div w:id="1007975525">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622607496">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24. studenog 2021.</izvorni_sadrzaj>
    <derivirana_varijabla naziv="DomainObject.StvarniPocetakDatum_1">24. studenog 2021.</derivirana_varijabla>
  </DomainObject.StvarniPocetakDatum>
  <DomainObject.StvarniZavrsetakDatum>
    <izvorni_sadrzaj>24. studenog 2021.</izvorni_sadrzaj>
    <derivirana_varijabla naziv="DomainObject.StvarniZavrsetakDatum_1">24. studenog 2021.</derivirana_varijabla>
  </DomainObject.StvarniZavrsetakDatum>
  <DomainObject.PlaniraniZavrsetakDatum>
    <izvorni_sadrzaj>24. studenog 2021.</izvorni_sadrzaj>
    <derivirana_varijabla naziv="DomainObject.PlaniraniZavrsetakDatum_1">24. studenog 2021.</derivirana_varijabla>
  </DomainObject.PlaniraniZavrsetakDatum>
  <DomainObject.PlaniraniPocetakDatum>
    <izvorni_sadrzaj>24. studenog 2021.</izvorni_sadrzaj>
    <derivirana_varijabla naziv="DomainObject.PlaniraniPocetakDatum_1">24. studenog 2021.</derivirana_varijabla>
  </DomainObject.PlaniraniPocetakDatum>
  <DomainObject.StvarniPocetakVrijeme>
    <izvorni_sadrzaj>10:36</izvorni_sadrzaj>
    <derivirana_varijabla naziv="DomainObject.StvarniPocetakVrijeme_1">10:36</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11:10</izvorni_sadrzaj>
    <derivirana_varijabla naziv="DomainObject.PlaniraniZavrsetakVrijeme_1">11:10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studenog 2021.</izvorni_sadrzaj>
    <derivirana_varijabla naziv="DomainObject.Zapisnik.DatumKreiranja_1">24. studenog 2021.</derivirana_varijabla>
  </DomainObject.Zapisnik.DatumKreiranja>
  <DomainObject.Zapisnik.ImovinskaKorist>
    <izvorni_sadrzaj/>
    <derivirana_varijabla naziv="DomainObject.Zapisnik.ImovinskaKorist_1"/>
  </DomainObject.Zapisnik.ImovinskaKorist>
  <DomainObject.Zapisnik.Oznaka>
    <izvorni_sadrzaj>St-195/2020-38</izvorni_sadrzaj>
    <derivirana_varijabla naziv="DomainObject.Zapisnik.Oznaka_1">St-195/2020-38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izvorni_sadrzaj>
    <derivirana_varijabla naziv="DomainObject.Predmet.Broj_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2020.</izvorni_sadrzaj>
    <derivirana_varijabla naziv="DomainObject.Predmet.DatumOsnivanja_1">10. rujna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St-195/2020</izvorni_sadrzaj>
    <derivirana_varijabla naziv="DomainObject.Predmet.OznakaBroj_1">St-195/2020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JUVENIS d.o.o.</izvorni_sadrzaj>
    <derivirana_varijabla naziv="DomainObject.Predmet.ProtustrankaFormated_1">  JUVENIS d.o.o.</derivirana_varijabla>
  </DomainObject.Predmet.ProtustrankaFormated>
  <DomainObject.Predmet.ProtustrankaFormatedOIB>
    <izvorni_sadrzaj>  JUVENIS d.o.o., OIB 79313694410</izvorni_sadrzaj>
    <derivirana_varijabla naziv="DomainObject.Predmet.ProtustrankaFormatedOIB_1">  JUVENIS d.o.o., OIB 79313694410</derivirana_varijabla>
  </DomainObject.Predmet.ProtustrankaFormatedOIB>
  <DomainObject.Predmet.ProtustrankaFormatedWithAdress>
    <izvorni_sadrzaj> JUVENIS d.o.o., Ilica 80, 10000 Zagreb</izvorni_sadrzaj>
    <derivirana_varijabla naziv="DomainObject.Predmet.ProtustrankaFormatedWithAdress_1"> JUVENIS d.o.o., Ilica 80, 10000 Zagreb</derivirana_varijabla>
  </DomainObject.Predmet.ProtustrankaFormatedWithAdress>
  <DomainObject.Predmet.ProtustrankaFormatedWithAdressOIB>
    <izvorni_sadrzaj> JUVENIS d.o.o., OIB 79313694410, Ilica 80, 10000 Zagreb</izvorni_sadrzaj>
    <derivirana_varijabla naziv="DomainObject.Predmet.ProtustrankaFormatedWithAdressOIB_1"> JUVENIS d.o.o., OIB 79313694410, Ilica 80, 10000 Zagreb</derivirana_varijabla>
  </DomainObject.Predmet.ProtustrankaFormatedWithAdressOIB>
  <DomainObject.Predmet.ProtustrankaWithAdress>
    <izvorni_sadrzaj>JUVENIS d.o.o. Ilica 80, 10000 Zagreb</izvorni_sadrzaj>
    <derivirana_varijabla naziv="DomainObject.Predmet.ProtustrankaWithAdress_1">JUVENIS d.o.o. Ilica 80, 10000 Zagreb</derivirana_varijabla>
  </DomainObject.Predmet.ProtustrankaWithAdress>
  <DomainObject.Predmet.ProtustrankaWithAdressOIB>
    <izvorni_sadrzaj>JUVENIS d.o.o., OIB 79313694410, Ilica 80, 10000 Zagreb</izvorni_sadrzaj>
    <derivirana_varijabla naziv="DomainObject.Predmet.ProtustrankaWithAdressOIB_1">JUVENIS d.o.o., OIB 79313694410, Ilica 80, 10000 Zagreb</derivirana_varijabla>
  </DomainObject.Predmet.ProtustrankaWithAdressOIB>
  <DomainObject.Predmet.ProtustrankaNazivFormated>
    <izvorni_sadrzaj>JUVENIS d.o.o.</izvorni_sadrzaj>
    <derivirana_varijabla naziv="DomainObject.Predmet.ProtustrankaNazivFormated_1">JUVENIS d.o.o.</derivirana_varijabla>
  </DomainObject.Predmet.ProtustrankaNazivFormated>
  <DomainObject.Predmet.ProtustrankaNazivFormatedOIB>
    <izvorni_sadrzaj>JUVENIS d.o.o., OIB 79313694410</izvorni_sadrzaj>
    <derivirana_varijabla naziv="DomainObject.Predmet.ProtustrankaNazivFormatedOIB_1">JUVENIS d.o.o., OIB 79313694410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JUVENIS d.o.o.</item>
    </izvorni_sadrzaj>
    <derivirana_varijabla naziv="DomainObject.Predmet.ProtuStrankaListFormated_1">
      <item>JUVENIS d.o.o.</item>
    </derivirana_varijabla>
  </DomainObject.Predmet.ProtuStrankaListFormated>
  <DomainObject.Predmet.ProtuStrankaListFormatedOIB>
    <izvorni_sadrzaj>
      <item>JUVENIS d.o.o., OIB 79313694410</item>
    </izvorni_sadrzaj>
    <derivirana_varijabla naziv="DomainObject.Predmet.ProtuStrankaListFormatedOIB_1">
      <item>JUVENIS d.o.o., OIB 79313694410</item>
    </derivirana_varijabla>
  </DomainObject.Predmet.ProtuStrankaListFormatedOIB>
  <DomainObject.Predmet.ProtuStrankaListFormatedWithAdress>
    <izvorni_sadrzaj>
      <item>JUVENIS d.o.o., Ilica 80, 10000 Zagreb</item>
    </izvorni_sadrzaj>
    <derivirana_varijabla naziv="DomainObject.Predmet.ProtuStrankaListFormatedWithAdress_1">
      <item>JUVENIS d.o.o., Ilica 80, 10000 Zagreb</item>
    </derivirana_varijabla>
  </DomainObject.Predmet.ProtuStrankaListFormatedWithAdress>
  <DomainObject.Predmet.ProtuStrankaListFormatedWithAdressOIB>
    <izvorni_sadrzaj>
      <item>JUVENIS d.o.o., OIB 79313694410, Ilica 80, 10000 Zagreb</item>
    </izvorni_sadrzaj>
    <derivirana_varijabla naziv="DomainObject.Predmet.ProtuStrankaListFormatedWithAdressOIB_1">
      <item>JUVENIS d.o.o., OIB 79313694410, Ilica 80, 10000 Zagreb</item>
    </derivirana_varijabla>
  </DomainObject.Predmet.ProtuStrankaListFormatedWithAdressOIB>
  <DomainObject.Predmet.ProtuStrankaListNazivFormated>
    <izvorni_sadrzaj>
      <item>JUVENIS d.o.o.</item>
    </izvorni_sadrzaj>
    <derivirana_varijabla naziv="DomainObject.Predmet.ProtuStrankaListNazivFormated_1">
      <item>JUVENIS d.o.o.</item>
    </derivirana_varijabla>
  </DomainObject.Predmet.ProtuStrankaListNazivFormated>
  <DomainObject.Predmet.ProtuStrankaListNazivFormatedOIB>
    <izvorni_sadrzaj>
      <item>JUVENIS d.o.o., OIB 79313694410</item>
    </izvorni_sadrzaj>
    <derivirana_varijabla naziv="DomainObject.Predmet.ProtuStrankaListNazivFormatedOIB_1">
      <item>JUVENIS d.o.o., OIB 79313694410</item>
    </derivirana_varijabla>
  </DomainObject.Predmet.ProtuStrankaListNazivFormatedOIB>
  <DomainObject.Predmet.OstaliListFormated>
    <izvorni_sadrzaj>
      <item>Josipa Đurinovac</item>
    </izvorni_sadrzaj>
    <derivirana_varijabla naziv="DomainObject.Predmet.OstaliListFormated_1">
      <item>Josipa Đurinovac</item>
    </derivirana_varijabla>
  </DomainObject.Predmet.OstaliListFormated>
  <DomainObject.Predmet.OstaliListFormatedOIB>
    <izvorni_sadrzaj>
      <item>Josipa Đurinovac, OIB 26468061224</item>
    </izvorni_sadrzaj>
    <derivirana_varijabla naziv="DomainObject.Predmet.OstaliListFormatedOIB_1">
      <item>Josipa Đurinovac, OIB 26468061224</item>
    </derivirana_varijabla>
  </DomainObject.Predmet.OstaliListFormatedOIB>
  <DomainObject.Predmet.OstaliListFormatedWithAdress>
    <izvorni_sadrzaj>
      <item>Josipa Đurinovac, Kralja Zvonimira 113, 32273 Gradište</item>
    </izvorni_sadrzaj>
    <derivirana_varijabla naziv="DomainObject.Predmet.OstaliListFormatedWithAdress_1">
      <item>Josipa Đurinovac, Kralja Zvonimira 113, 32273 Gradište</item>
    </derivirana_varijabla>
  </DomainObject.Predmet.OstaliListFormatedWithAdress>
  <DomainObject.Predmet.OstaliListFormatedWithAdressOIB>
    <izvorni_sadrzaj>
      <item>Josipa Đurinovac, OIB 26468061224, Kralja Zvonimira 113, 32273 Gradište</item>
    </izvorni_sadrzaj>
    <derivirana_varijabla naziv="DomainObject.Predmet.OstaliListFormatedWithAdressOIB_1">
      <item>Josipa Đurinovac, OIB 26468061224, Kralja Zvonimira 113, 32273 Gradište</item>
    </derivirana_varijabla>
  </DomainObject.Predmet.OstaliListFormatedWithAdressOIB>
  <DomainObject.Predmet.OstaliListNazivFormated>
    <izvorni_sadrzaj>
      <item>Josipa Đurinovac</item>
    </izvorni_sadrzaj>
    <derivirana_varijabla naziv="DomainObject.Predmet.OstaliListNazivFormated_1">
      <item>Josipa Đurinovac</item>
    </derivirana_varijabla>
  </DomainObject.Predmet.OstaliListNazivFormated>
  <DomainObject.Predmet.OstaliListNazivFormatedOIB>
    <izvorni_sadrzaj>
      <item>Josipa Đurinovac, OIB 26468061224</item>
    </izvorni_sadrzaj>
    <derivirana_varijabla naziv="DomainObject.Predmet.OstaliListNazivFormatedOIB_1">
      <item>Josipa Đurinovac, OIB 26468061224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studenog 2021.</izvorni_sadrzaj>
    <derivirana_varijabla naziv="DomainObject.Datum_1">24. studenog 2021.</derivirana_varijabla>
  </DomainObject.Datum>
  <DomainObject.PoslovniBrojDokumenta>
    <izvorni_sadrzaj>St-195/2020-38</izvorni_sadrzaj>
    <derivirana_varijabla naziv="DomainObject.PoslovniBrojDokumenta_1">St-195/2020-38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JUVENIS d.o.o.</izvorni_sadrzaj>
    <derivirana_varijabla naziv="DomainObject.Predmet.ProtustrankaIDrugi_1">JUVENIS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JUVENIS d.o.o., OIB 79313694410, Ilica 80, 10000 Zagreb</izvorni_sadrzaj>
    <derivirana_varijabla naziv="DomainObject.Predmet.ProtustrankaIDrugiAdressOIB_1">JUVENIS d.o.o., OIB 79313694410, Ilica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JUVENIS d.o.o.</item>
      <item>FINA Regionalni centar Zagreb</item>
      <item>Josipa Đurinovac</item>
    </izvorni_sadrzaj>
    <derivirana_varijabla naziv="DomainObject.Predmet.SudioniciListNaziv_1">
      <item>JUVENIS d.o.o.</item>
      <item>FINA Regionalni centar Zagreb</item>
      <item>Josipa Đurinovac</item>
    </derivirana_varijabla>
  </DomainObject.Predmet.SudioniciListNaziv>
  <DomainObject.Predmet.SudioniciListAdressOIB>
    <izvorni_sadrzaj>
      <item>JUVENIS d.o.o., OIB 79313694410, Ilica 80,10000 Zagreb</item>
      <item>FINA Regionalni centar Zagreb, OIB 85821130368, Trg svibanjskih žrtava 1995.1,10000 Zagreb</item>
      <item>Josipa Đurinovac, OIB 26468061224, Kralja Zvonimira 113,32273 Gradište</item>
    </izvorni_sadrzaj>
    <derivirana_varijabla naziv="DomainObject.Predmet.SudioniciListAdressOIB_1">
      <item>JUVENIS d.o.o., OIB 79313694410, Ilica 80,10000 Zagreb</item>
      <item>FINA Regionalni centar Zagreb, OIB 85821130368, Trg svibanjskih žrtava 1995.1,10000 Zagreb</item>
      <item>Josipa Đurinovac, OIB 26468061224, Kralja Zvonimira 113,32273 Gradište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79313694410</item>
      <item>, OIB 85821130368</item>
      <item>, OIB 26468061224</item>
    </izvorni_sadrzaj>
    <derivirana_varijabla naziv="DomainObject.Predmet.SudioniciListNazivOIB_1">
      <item>, OIB 79313694410</item>
      <item>, OIB 85821130368</item>
      <item>, OIB 26468061224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Monika Trkulja, OIB 15773842991, Ulica Josipa Kozarca 56, 35209 Bukovlje</item>
    </izvorni_sadrzaj>
    <derivirana_varijabla naziv="DomainObject.Predmet.StecajniUpraviteljiListAddressOIB_1">
      <item>Monika Trkulja, OIB 15773842991, Ulica Josipa Kozarca 56, 35209 Bukovlje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rujna 2020.</izvorni_sadrzaj>
    <derivirana_varijabla naziv="DomainObject.Predmet.DatumPocetkaProcesa_1">10. rujna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B08BA6-8834-4E33-A083-3500E854A167}">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1</properties:Pages>
  <properties:Words>280</properties:Words>
  <properties:Characters>1575</properties:Characters>
  <properties:Lines>53</properties:Lines>
  <properties:Paragraphs>20</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2021-11-24T07:29:00Z</dcterms:created>
  <dc:creator>abajlo</dc:creator>
  <cp:lastModifiedBy>Ante Rubelj</cp:lastModifiedBy>
  <cp:lastPrinted>2019-09-24T07:41:00Z</cp:lastPrinted>
  <dcterms:modified xmlns:xsi="http://www.w3.org/2001/XMLSchema-instance" xsi:type="dcterms:W3CDTF">2021-11-24T13:10:00Z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St-195/2020-38 / Zapisnik - Skupština vjerovnika (1St-195-20 skupština vjerovnika 24.11.2021-.docx)</vt:lpwstr>
  </prop:property>
  <prop:property fmtid="{D5CDD505-2E9C-101B-9397-08002B2CF9AE}" pid="4" name="CC_coloring">
    <vt:bool>false</vt:bool>
  </prop:property>
  <prop:property fmtid="{D5CDD505-2E9C-101B-9397-08002B2CF9AE}" pid="5" name="BrojStranica">
    <vt:i4>1</vt:i4>
  </prop:property>
</prop:Properties>
</file>